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3AF85" w14:textId="1BB3864D" w:rsidR="00392D8D" w:rsidRDefault="00C73DD7" w:rsidP="00C73DD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73DD7">
        <w:rPr>
          <w:rFonts w:ascii="Arial" w:hAnsi="Arial" w:cs="Arial"/>
          <w:b/>
          <w:bCs/>
          <w:sz w:val="24"/>
          <w:szCs w:val="24"/>
        </w:rPr>
        <w:t>Appendix-</w:t>
      </w:r>
      <w:r w:rsidR="0024007F">
        <w:rPr>
          <w:rFonts w:ascii="Arial" w:hAnsi="Arial" w:cs="Arial"/>
          <w:b/>
          <w:bCs/>
          <w:sz w:val="24"/>
          <w:szCs w:val="24"/>
        </w:rPr>
        <w:t>K</w:t>
      </w:r>
      <w:bookmarkStart w:id="0" w:name="_GoBack"/>
      <w:bookmarkEnd w:id="0"/>
    </w:p>
    <w:p w14:paraId="5B3419A5" w14:textId="66B10A8E" w:rsidR="003162A6" w:rsidRDefault="0024007F" w:rsidP="003162A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3162A6">
        <w:rPr>
          <w:rFonts w:ascii="Arial" w:hAnsi="Arial" w:cs="Arial"/>
          <w:b/>
          <w:bCs/>
          <w:sz w:val="24"/>
          <w:szCs w:val="24"/>
        </w:rPr>
        <w:t>Main NTAMC (</w:t>
      </w:r>
      <w:r w:rsidR="0059265F" w:rsidRPr="003162A6">
        <w:rPr>
          <w:rFonts w:ascii="Arial" w:hAnsi="Arial" w:cs="Arial"/>
          <w:b/>
          <w:bCs/>
          <w:sz w:val="24"/>
          <w:szCs w:val="24"/>
        </w:rPr>
        <w:t>Block diagram of t</w:t>
      </w:r>
      <w:r w:rsidRPr="003162A6">
        <w:rPr>
          <w:rFonts w:ascii="Arial" w:hAnsi="Arial" w:cs="Arial"/>
          <w:b/>
          <w:bCs/>
          <w:sz w:val="24"/>
          <w:szCs w:val="24"/>
        </w:rPr>
        <w:t xml:space="preserve">entative Architecture) </w:t>
      </w:r>
    </w:p>
    <w:p w14:paraId="0C05A771" w14:textId="309700A6" w:rsidR="00C466BF" w:rsidRDefault="00C466BF" w:rsidP="003162A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IN" w:eastAsia="en-IN"/>
        </w:rPr>
        <w:drawing>
          <wp:inline distT="0" distB="0" distL="0" distR="0" wp14:anchorId="2C00B473" wp14:editId="1B88121E">
            <wp:extent cx="5731510" cy="4295775"/>
            <wp:effectExtent l="19050" t="19050" r="21590" b="285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577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41968D" w14:textId="77777777" w:rsidR="00C466BF" w:rsidRDefault="00C466BF" w:rsidP="003162A6">
      <w:pPr>
        <w:jc w:val="both"/>
        <w:rPr>
          <w:rFonts w:ascii="Arial" w:hAnsi="Arial" w:cs="Arial"/>
          <w:sz w:val="24"/>
          <w:szCs w:val="24"/>
        </w:rPr>
      </w:pPr>
    </w:p>
    <w:p w14:paraId="21EBDE5D" w14:textId="5C07046C" w:rsidR="003162A6" w:rsidRDefault="003162A6" w:rsidP="003162A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162A6">
        <w:rPr>
          <w:rFonts w:ascii="Arial" w:hAnsi="Arial" w:cs="Arial"/>
          <w:sz w:val="24"/>
          <w:szCs w:val="24"/>
        </w:rPr>
        <w:t xml:space="preserve">Similar architecture shall be implemented for Back up NTAMC. The no. of Servers, Workstations &amp; LAN etc. shall be as per BOQ. Separate LAN for sub systems is envisaged. </w:t>
      </w:r>
    </w:p>
    <w:p w14:paraId="488EEE58" w14:textId="2409AAD8" w:rsidR="003162A6" w:rsidRPr="00EE7163" w:rsidRDefault="003162A6" w:rsidP="003162A6">
      <w:pPr>
        <w:jc w:val="both"/>
        <w:rPr>
          <w:rFonts w:ascii="Arial" w:hAnsi="Arial" w:cs="Arial"/>
          <w:b/>
          <w:bCs/>
          <w:i/>
          <w:iCs/>
          <w:sz w:val="20"/>
        </w:rPr>
      </w:pPr>
      <w:r w:rsidRPr="00EE7163">
        <w:rPr>
          <w:rFonts w:ascii="Arial" w:hAnsi="Arial" w:cs="Arial"/>
          <w:b/>
          <w:bCs/>
          <w:i/>
          <w:iCs/>
          <w:sz w:val="20"/>
        </w:rPr>
        <w:t xml:space="preserve">The above Block diagram is tentative and architecture shall be finalized during Detail Engineering. </w:t>
      </w:r>
    </w:p>
    <w:p w14:paraId="734A3390" w14:textId="62E03136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38EA886F" w14:textId="675047F1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2877DF8D" w14:textId="19C7D9CD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22FB3C15" w14:textId="1B3CA45C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007A0FC7" w14:textId="65BBFB2A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779F6B19" w14:textId="39DC9884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5ED3D24C" w14:textId="7F379F59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13E90F32" w14:textId="6EF8C05C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57F88966" w14:textId="74BBF12F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117A1666" w14:textId="13BA0A0B" w:rsidR="003162A6" w:rsidRDefault="003162A6" w:rsidP="003162A6">
      <w:pPr>
        <w:pStyle w:val="ListParagraph"/>
        <w:ind w:left="360"/>
        <w:rPr>
          <w:rFonts w:ascii="Arial" w:hAnsi="Arial" w:cs="Arial"/>
          <w:b/>
          <w:bCs/>
          <w:sz w:val="24"/>
          <w:szCs w:val="24"/>
        </w:rPr>
      </w:pPr>
    </w:p>
    <w:p w14:paraId="4A93EA60" w14:textId="0C400B86" w:rsidR="003162A6" w:rsidRDefault="003162A6" w:rsidP="003162A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Electrical Region &amp; Client Region RTAMC </w:t>
      </w:r>
      <w:r w:rsidRPr="003162A6">
        <w:rPr>
          <w:rFonts w:ascii="Arial" w:hAnsi="Arial" w:cs="Arial"/>
          <w:b/>
          <w:bCs/>
          <w:sz w:val="24"/>
          <w:szCs w:val="24"/>
        </w:rPr>
        <w:t>(Block diagram of tentative Architecture)</w:t>
      </w:r>
    </w:p>
    <w:p w14:paraId="1006C429" w14:textId="6011CC81" w:rsidR="00C466BF" w:rsidRPr="00C466BF" w:rsidRDefault="00C466BF" w:rsidP="00C466B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  <w:lang w:val="en-IN" w:eastAsia="en-IN"/>
        </w:rPr>
        <w:drawing>
          <wp:inline distT="0" distB="0" distL="0" distR="0" wp14:anchorId="25DF60BC" wp14:editId="3A1D3268">
            <wp:extent cx="5731510" cy="4310380"/>
            <wp:effectExtent l="19050" t="19050" r="21590" b="139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1038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BC07D7" w14:textId="77777777" w:rsidR="003162A6" w:rsidRDefault="003162A6" w:rsidP="003162A6">
      <w:pPr>
        <w:spacing w:after="0" w:afterAutospacing="0" w:line="240" w:lineRule="auto"/>
        <w:jc w:val="both"/>
        <w:rPr>
          <w:rFonts w:ascii="Arial" w:hAnsi="Arial" w:cs="Arial"/>
          <w:sz w:val="24"/>
          <w:szCs w:val="24"/>
        </w:rPr>
      </w:pPr>
    </w:p>
    <w:p w14:paraId="58D557D7" w14:textId="1CB13E9E" w:rsidR="003162A6" w:rsidRPr="00EE7163" w:rsidRDefault="003162A6" w:rsidP="00EE7163">
      <w:pPr>
        <w:jc w:val="both"/>
        <w:rPr>
          <w:rFonts w:ascii="Arial" w:hAnsi="Arial" w:cs="Arial"/>
          <w:b/>
          <w:bCs/>
          <w:i/>
          <w:iCs/>
          <w:sz w:val="20"/>
        </w:rPr>
      </w:pPr>
      <w:r w:rsidRPr="00EE7163">
        <w:rPr>
          <w:rFonts w:ascii="Arial" w:hAnsi="Arial" w:cs="Arial"/>
          <w:b/>
          <w:bCs/>
          <w:i/>
          <w:iCs/>
          <w:sz w:val="20"/>
        </w:rPr>
        <w:t xml:space="preserve">The above Block diagram is tentative and architecture shall be finalized during Detail Engineering. </w:t>
      </w:r>
    </w:p>
    <w:p w14:paraId="37E1C38B" w14:textId="549A5AA8" w:rsidR="003162A6" w:rsidRPr="003162A6" w:rsidRDefault="003162A6" w:rsidP="00EE7163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3162A6" w:rsidRPr="003162A6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86347" w14:textId="77777777" w:rsidR="00BE5215" w:rsidRDefault="00BE5215" w:rsidP="000A7C65">
      <w:pPr>
        <w:spacing w:after="0" w:line="240" w:lineRule="auto"/>
      </w:pPr>
      <w:r>
        <w:separator/>
      </w:r>
    </w:p>
  </w:endnote>
  <w:endnote w:type="continuationSeparator" w:id="0">
    <w:p w14:paraId="447BB3BB" w14:textId="77777777" w:rsidR="00BE5215" w:rsidRDefault="00BE5215" w:rsidP="000A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37515" w14:textId="77777777" w:rsidR="000A7C65" w:rsidRDefault="000A7C65" w:rsidP="000A7C65">
    <w:pPr>
      <w:pStyle w:val="Footer"/>
    </w:pPr>
    <w:r>
      <w:tab/>
    </w:r>
  </w:p>
  <w:p w14:paraId="488FAC00" w14:textId="6E576038" w:rsidR="000A7C65" w:rsidRPr="00EA57D2" w:rsidRDefault="000A7C65" w:rsidP="000A7C65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65F7C" wp14:editId="315A6CEB">
              <wp:simplePos x="0" y="0"/>
              <wp:positionH relativeFrom="column">
                <wp:posOffset>-142876</wp:posOffset>
              </wp:positionH>
              <wp:positionV relativeFrom="paragraph">
                <wp:posOffset>-123825</wp:posOffset>
              </wp:positionV>
              <wp:extent cx="6129655" cy="0"/>
              <wp:effectExtent l="0" t="19050" r="2349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9655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3A38F57"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-9.75pt" to="471.4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" strokecolor="black [3213]" strokeweight="3pt">
              <v:stroke joinstyle="miter"/>
            </v:line>
          </w:pict>
        </mc:Fallback>
      </mc:AlternateContent>
    </w:r>
    <w:sdt>
      <w:sdtPr>
        <w:id w:val="44428055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94825" w:rsidRPr="008B226E">
              <w:rPr>
                <w:rFonts w:ascii="Arial" w:hAnsi="Arial" w:cs="Arial"/>
                <w:sz w:val="18"/>
                <w:szCs w:val="18"/>
              </w:rPr>
              <w:t xml:space="preserve">Appendix- </w:t>
            </w:r>
            <w:r w:rsidR="0024007F">
              <w:rPr>
                <w:rFonts w:ascii="Arial" w:hAnsi="Arial" w:cs="Arial"/>
                <w:sz w:val="18"/>
                <w:szCs w:val="18"/>
              </w:rPr>
              <w:t>K</w:t>
            </w:r>
            <w:r w:rsidR="00447EAF" w:rsidRPr="008B226E">
              <w:rPr>
                <w:rFonts w:ascii="Arial" w:hAnsi="Arial" w:cs="Arial"/>
                <w:sz w:val="18"/>
                <w:szCs w:val="18"/>
              </w:rPr>
              <w:t xml:space="preserve">, Part </w:t>
            </w:r>
            <w:r w:rsidR="0024007F">
              <w:rPr>
                <w:rFonts w:ascii="Arial" w:hAnsi="Arial" w:cs="Arial"/>
                <w:sz w:val="18"/>
                <w:szCs w:val="18"/>
              </w:rPr>
              <w:t>B</w:t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E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E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35A7C" w14:textId="77777777" w:rsidR="00BE5215" w:rsidRDefault="00BE5215" w:rsidP="000A7C65">
      <w:pPr>
        <w:spacing w:after="0" w:line="240" w:lineRule="auto"/>
      </w:pPr>
      <w:r>
        <w:separator/>
      </w:r>
    </w:p>
  </w:footnote>
  <w:footnote w:type="continuationSeparator" w:id="0">
    <w:p w14:paraId="592584AD" w14:textId="77777777" w:rsidR="00BE5215" w:rsidRDefault="00BE5215" w:rsidP="000A7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550FB" w14:textId="77777777" w:rsidR="000A7C65" w:rsidRDefault="003A619F" w:rsidP="000A7C65">
    <w:pPr>
      <w:pStyle w:val="BodyText"/>
      <w:tabs>
        <w:tab w:val="left" w:pos="7791"/>
      </w:tabs>
      <w:spacing w:line="14" w:lineRule="auto"/>
      <w:rPr>
        <w:sz w:val="20"/>
      </w:rPr>
    </w:pPr>
    <w:r>
      <w:rPr>
        <w:noProof/>
        <w:lang w:val="en-IN" w:eastAsia="en-IN" w:bidi="hi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C7283C0" wp14:editId="3035420E">
              <wp:simplePos x="0" y="0"/>
              <wp:positionH relativeFrom="page">
                <wp:posOffset>928370</wp:posOffset>
              </wp:positionH>
              <wp:positionV relativeFrom="page">
                <wp:posOffset>756616</wp:posOffset>
              </wp:positionV>
              <wp:extent cx="5359400" cy="635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59400" cy="6350"/>
                        <a:chOff x="1462" y="1363"/>
                        <a:chExt cx="8440" cy="10"/>
                      </a:xfrm>
                    </wpg:grpSpPr>
                    <wps:wsp>
                      <wps:cNvPr id="3" name="Line 2"/>
                      <wps:cNvCnPr>
                        <a:cxnSpLocks noChangeShapeType="1"/>
                      </wps:cNvCnPr>
                      <wps:spPr bwMode="auto">
                        <a:xfrm>
                          <a:off x="1462" y="1368"/>
                          <a:ext cx="6407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7854" y="1363"/>
                          <a:ext cx="10" cy="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Line 4"/>
                      <wps:cNvCnPr>
                        <a:cxnSpLocks noChangeShapeType="1"/>
                      </wps:cNvCnPr>
                      <wps:spPr bwMode="auto">
                        <a:xfrm>
                          <a:off x="7864" y="1368"/>
                          <a:ext cx="2038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60C49D0" id="Group 1" o:spid="_x0000_s1026" style="position:absolute;margin-left:73.1pt;margin-top:59.6pt;width:422pt;height:.5pt;z-index:-251657216;mso-position-horizontal-relative:page;mso-position-vertical-relative:page" coordorigin="1462,1363" coordsize="84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">
              <v:line id="Line 2" o:spid="_x0000_s1027" style="position:absolute;visibility:visible;mso-wrap-style:square" from="1462,1368" to="7869,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  <v:rect id="Rectangle 3" o:spid="_x0000_s1028" style="position:absolute;left:7854;top:1363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<v:line id="Line 4" o:spid="_x0000_s1029" style="position:absolute;visibility:visible;mso-wrap-style:square" from="7864,1368" to="9902,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<w10:wrap anchorx="page" anchory="page"/>
            </v:group>
          </w:pict>
        </mc:Fallback>
      </mc:AlternateContent>
    </w: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33DCBF" wp14:editId="0EA82DB5">
              <wp:simplePos x="0" y="0"/>
              <wp:positionH relativeFrom="page">
                <wp:posOffset>1438275</wp:posOffset>
              </wp:positionH>
              <wp:positionV relativeFrom="page">
                <wp:posOffset>318439</wp:posOffset>
              </wp:positionV>
              <wp:extent cx="4017010" cy="390525"/>
              <wp:effectExtent l="0" t="0" r="2540" b="952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701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049A08" w14:textId="77777777" w:rsidR="000A7C65" w:rsidRPr="00EA57D2" w:rsidRDefault="000A7C65" w:rsidP="000A7C65">
                          <w:pPr>
                            <w:spacing w:before="12"/>
                            <w:ind w:right="46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EA57D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Technical Specifications of Upgradation of SCADA and Associated Systems at NTAMC/RTAMC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633DCB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13.25pt;margin-top:25.05pt;width:316.3pt;height:3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" filled="f" stroked="f">
              <v:textbox inset="0,0,0,0">
                <w:txbxContent>
                  <w:p w14:paraId="11049A08" w14:textId="77777777" w:rsidR="000A7C65" w:rsidRPr="00EA57D2" w:rsidRDefault="000A7C65" w:rsidP="000A7C65">
                    <w:pPr>
                      <w:spacing w:before="12"/>
                      <w:ind w:right="46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EA57D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Technical Specifications of Upgradation of SCADA and Associated Systems at NTAMC/RTAMC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7C65">
      <w:rPr>
        <w:noProof/>
        <w:sz w:val="20"/>
        <w:lang w:val="en-IN" w:eastAsia="en-IN" w:bidi="hi-IN"/>
      </w:rPr>
      <w:drawing>
        <wp:anchor distT="0" distB="0" distL="114300" distR="114300" simplePos="0" relativeHeight="251661312" behindDoc="0" locked="0" layoutInCell="1" allowOverlap="1" wp14:anchorId="64EE3392" wp14:editId="213D586F">
          <wp:simplePos x="0" y="0"/>
          <wp:positionH relativeFrom="column">
            <wp:posOffset>4633595</wp:posOffset>
          </wp:positionH>
          <wp:positionV relativeFrom="paragraph">
            <wp:posOffset>-226695</wp:posOffset>
          </wp:positionV>
          <wp:extent cx="1357630" cy="553720"/>
          <wp:effectExtent l="0" t="0" r="0" b="0"/>
          <wp:wrapThrough wrapText="bothSides">
            <wp:wrapPolygon edited="0">
              <wp:start x="0" y="0"/>
              <wp:lineTo x="0" y="20807"/>
              <wp:lineTo x="21216" y="20807"/>
              <wp:lineTo x="21216" y="0"/>
              <wp:lineTo x="0" y="0"/>
            </wp:wrapPolygon>
          </wp:wrapThrough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53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7C65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30433"/>
    <w:multiLevelType w:val="hybridMultilevel"/>
    <w:tmpl w:val="345C0B9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C65"/>
    <w:rsid w:val="000412A5"/>
    <w:rsid w:val="000A7C65"/>
    <w:rsid w:val="000F6EC9"/>
    <w:rsid w:val="001576DA"/>
    <w:rsid w:val="00184BE6"/>
    <w:rsid w:val="0024007F"/>
    <w:rsid w:val="003162A6"/>
    <w:rsid w:val="00327CDF"/>
    <w:rsid w:val="00356407"/>
    <w:rsid w:val="00357474"/>
    <w:rsid w:val="00392D8D"/>
    <w:rsid w:val="003A619F"/>
    <w:rsid w:val="00441245"/>
    <w:rsid w:val="00447EAF"/>
    <w:rsid w:val="004C0A93"/>
    <w:rsid w:val="004E1F64"/>
    <w:rsid w:val="00500BB5"/>
    <w:rsid w:val="005321B6"/>
    <w:rsid w:val="0059265F"/>
    <w:rsid w:val="005A7ECB"/>
    <w:rsid w:val="006B1E00"/>
    <w:rsid w:val="008B226E"/>
    <w:rsid w:val="00933389"/>
    <w:rsid w:val="00966E57"/>
    <w:rsid w:val="009D3A70"/>
    <w:rsid w:val="00A1343F"/>
    <w:rsid w:val="00A5517C"/>
    <w:rsid w:val="00B920EF"/>
    <w:rsid w:val="00B94825"/>
    <w:rsid w:val="00BE5215"/>
    <w:rsid w:val="00C255A7"/>
    <w:rsid w:val="00C466BF"/>
    <w:rsid w:val="00C5462E"/>
    <w:rsid w:val="00C63C7A"/>
    <w:rsid w:val="00C73DD7"/>
    <w:rsid w:val="00D6671B"/>
    <w:rsid w:val="00D7245D"/>
    <w:rsid w:val="00D85654"/>
    <w:rsid w:val="00DA69DA"/>
    <w:rsid w:val="00E46722"/>
    <w:rsid w:val="00ED1A40"/>
    <w:rsid w:val="00EE7163"/>
    <w:rsid w:val="00EF72CC"/>
    <w:rsid w:val="00F170D1"/>
    <w:rsid w:val="00FC669C"/>
    <w:rsid w:val="00FD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3597"/>
  <w15:chartTrackingRefBased/>
  <w15:docId w15:val="{9573AF97-68AA-4DB7-B163-18EF4EF2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C65"/>
    <w:pPr>
      <w:spacing w:after="100" w:afterAutospacing="1"/>
    </w:pPr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qFormat/>
    <w:rsid w:val="00327CDF"/>
    <w:pPr>
      <w:spacing w:before="120" w:after="120"/>
    </w:pPr>
    <w:rPr>
      <w:rFonts w:ascii="Arial" w:hAnsi="Arial"/>
      <w:bCs/>
      <w:sz w:val="24"/>
      <w:szCs w:val="16"/>
    </w:rPr>
  </w:style>
  <w:style w:type="paragraph" w:styleId="TOC2">
    <w:name w:val="toc 2"/>
    <w:basedOn w:val="Normal"/>
    <w:next w:val="Normal"/>
    <w:autoRedefine/>
    <w:uiPriority w:val="39"/>
    <w:rsid w:val="00327CDF"/>
    <w:pPr>
      <w:spacing w:after="0"/>
      <w:ind w:left="220"/>
    </w:pPr>
    <w:rPr>
      <w:rFonts w:ascii="Arial" w:hAnsi="Arial"/>
      <w:sz w:val="24"/>
      <w:szCs w:val="16"/>
    </w:rPr>
  </w:style>
  <w:style w:type="paragraph" w:styleId="TOC3">
    <w:name w:val="toc 3"/>
    <w:basedOn w:val="Normal"/>
    <w:next w:val="Normal"/>
    <w:autoRedefine/>
    <w:uiPriority w:val="39"/>
    <w:unhideWhenUsed/>
    <w:rsid w:val="00327CDF"/>
    <w:pPr>
      <w:spacing w:after="0"/>
      <w:ind w:left="440"/>
    </w:pPr>
    <w:rPr>
      <w:rFonts w:ascii="Arial" w:hAnsi="Arial"/>
      <w:iCs/>
      <w:sz w:val="24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327CDF"/>
    <w:pPr>
      <w:spacing w:after="0"/>
      <w:ind w:left="660"/>
    </w:pPr>
    <w:rPr>
      <w:rFonts w:ascii="Arial" w:hAnsi="Arial"/>
      <w:sz w:val="24"/>
      <w:szCs w:val="15"/>
    </w:rPr>
  </w:style>
  <w:style w:type="table" w:styleId="TableGrid">
    <w:name w:val="Table Grid"/>
    <w:basedOn w:val="TableNormal"/>
    <w:uiPriority w:val="39"/>
    <w:rsid w:val="000A7C65"/>
    <w:pPr>
      <w:spacing w:after="0" w:line="240" w:lineRule="auto"/>
    </w:pPr>
    <w:rPr>
      <w:rFonts w:ascii="Times New Roman" w:eastAsia="Times New Roman" w:hAnsi="Times New Roman" w:cs="Times New Roman"/>
      <w:sz w:val="20"/>
      <w:lang w:val="en-IN" w:eastAsia="en-I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7C65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A7C6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7C65"/>
    <w:rPr>
      <w:color w:val="800080"/>
      <w:u w:val="single"/>
    </w:rPr>
  </w:style>
  <w:style w:type="paragraph" w:customStyle="1" w:styleId="msonormal0">
    <w:name w:val="msonormal"/>
    <w:basedOn w:val="Normal"/>
    <w:rsid w:val="000A7C65"/>
    <w:pPr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0A7C65"/>
    <w:pPr>
      <w:spacing w:before="100" w:before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A7C65"/>
    <w:pPr>
      <w:spacing w:before="100" w:before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0A7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0A7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0A7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0A7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0A7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0A7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7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C6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0A7C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C65"/>
    <w:rPr>
      <w:rFonts w:cs="Mangal"/>
    </w:rPr>
  </w:style>
  <w:style w:type="paragraph" w:styleId="BodyText">
    <w:name w:val="Body Text"/>
    <w:basedOn w:val="Normal"/>
    <w:link w:val="BodyTextChar"/>
    <w:uiPriority w:val="1"/>
    <w:qFormat/>
    <w:rsid w:val="000A7C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A7C65"/>
    <w:rPr>
      <w:rFonts w:ascii="Arial" w:eastAsia="Arial" w:hAnsi="Arial" w:cs="Arial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2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Garimella Raviteja {गरिमेल्ला रवि तेजा}</dc:creator>
  <cp:keywords/>
  <dc:description/>
  <cp:lastModifiedBy>Garimella Raviteja {गरिमेल्ला रवि तेजा}</cp:lastModifiedBy>
  <cp:revision>24</cp:revision>
  <cp:lastPrinted>2023-02-28T12:10:00Z</cp:lastPrinted>
  <dcterms:created xsi:type="dcterms:W3CDTF">2022-07-28T04:44:00Z</dcterms:created>
  <dcterms:modified xsi:type="dcterms:W3CDTF">2023-02-28T12:10:00Z</dcterms:modified>
</cp:coreProperties>
</file>